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85D" w:rsidRPr="00F9485D" w:rsidRDefault="00F9485D" w:rsidP="00F9485D">
      <w:pPr>
        <w:rPr>
          <w:i/>
          <w:sz w:val="24"/>
          <w:szCs w:val="24"/>
        </w:rPr>
      </w:pPr>
      <w:r w:rsidRPr="00F9485D">
        <w:rPr>
          <w:i/>
          <w:sz w:val="24"/>
          <w:szCs w:val="24"/>
        </w:rPr>
        <w:t>Allegato B</w:t>
      </w:r>
    </w:p>
    <w:p w:rsidR="001063B3" w:rsidRDefault="001063B3" w:rsidP="001063B3">
      <w:pPr>
        <w:jc w:val="center"/>
        <w:rPr>
          <w:b/>
          <w:sz w:val="32"/>
          <w:szCs w:val="32"/>
        </w:rPr>
      </w:pPr>
      <w:r w:rsidRPr="00F9485D">
        <w:rPr>
          <w:b/>
          <w:sz w:val="32"/>
          <w:szCs w:val="32"/>
        </w:rPr>
        <w:t>Tabella titoli</w:t>
      </w:r>
    </w:p>
    <w:p w:rsidR="001063B3" w:rsidRDefault="001063B3" w:rsidP="00F9485D">
      <w:pPr>
        <w:jc w:val="both"/>
      </w:pPr>
    </w:p>
    <w:tbl>
      <w:tblPr>
        <w:tblStyle w:val="Sfondomedio1-Colore11"/>
        <w:tblW w:w="10584" w:type="dxa"/>
        <w:tblInd w:w="-476" w:type="dxa"/>
        <w:tblLook w:val="04A0" w:firstRow="1" w:lastRow="0" w:firstColumn="1" w:lastColumn="0" w:noHBand="0" w:noVBand="1"/>
      </w:tblPr>
      <w:tblGrid>
        <w:gridCol w:w="5212"/>
        <w:gridCol w:w="894"/>
        <w:gridCol w:w="1464"/>
        <w:gridCol w:w="1082"/>
        <w:gridCol w:w="1932"/>
      </w:tblGrid>
      <w:tr w:rsidR="001063B3" w:rsidTr="003155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nil"/>
              <w:left w:val="nil"/>
              <w:bottom w:val="nil"/>
            </w:tcBorders>
            <w:shd w:val="clear" w:color="auto" w:fill="8496B0" w:themeFill="text2" w:themeFillTint="99"/>
          </w:tcPr>
          <w:p w:rsidR="001063B3" w:rsidRDefault="001063B3">
            <w:pPr>
              <w:pStyle w:val="Paragrafoelenco"/>
              <w:spacing w:after="0" w:line="240" w:lineRule="auto"/>
              <w:ind w:left="0"/>
              <w:jc w:val="both"/>
            </w:pPr>
          </w:p>
        </w:tc>
        <w:tc>
          <w:tcPr>
            <w:tcW w:w="3386" w:type="dxa"/>
            <w:gridSpan w:val="3"/>
            <w:tcBorders>
              <w:top w:val="nil"/>
              <w:bottom w:val="nil"/>
              <w:right w:val="single" w:sz="12" w:space="0" w:color="auto"/>
            </w:tcBorders>
            <w:shd w:val="clear" w:color="auto" w:fill="8496B0" w:themeFill="text2" w:themeFillTint="99"/>
            <w:hideMark/>
          </w:tcPr>
          <w:p w:rsidR="001063B3" w:rsidRDefault="001063B3">
            <w:pPr>
              <w:pStyle w:val="Paragrafoelenco"/>
              <w:spacing w:after="0" w:line="24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b w:val="0"/>
                <w:i/>
              </w:rPr>
              <w:t>Autovalutazione a cura del docente</w:t>
            </w:r>
          </w:p>
        </w:tc>
        <w:tc>
          <w:tcPr>
            <w:tcW w:w="1451" w:type="dxa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8496B0" w:themeFill="text2" w:themeFillTint="99"/>
            <w:hideMark/>
          </w:tcPr>
          <w:p w:rsidR="001063B3" w:rsidRDefault="001063B3">
            <w:pPr>
              <w:pStyle w:val="Paragrafoelenco"/>
              <w:spacing w:after="0" w:line="24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</w:rPr>
            </w:pPr>
            <w:r>
              <w:rPr>
                <w:b w:val="0"/>
                <w:i/>
              </w:rPr>
              <w:t>Valutazione Commissione</w:t>
            </w:r>
          </w:p>
        </w:tc>
      </w:tr>
      <w:tr w:rsidR="001063B3" w:rsidRPr="00315581" w:rsidTr="00315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nil"/>
              <w:left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96B0" w:themeColor="text2" w:themeTint="99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TITOLI DI STUDIO IN AGGIUNTA AI REQUISITI D’ ACCESSO</w:t>
            </w:r>
          </w:p>
        </w:tc>
        <w:tc>
          <w:tcPr>
            <w:tcW w:w="740" w:type="dxa"/>
            <w:tcBorders>
              <w:top w:val="nil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N° di Titoli</w:t>
            </w:r>
          </w:p>
        </w:tc>
        <w:tc>
          <w:tcPr>
            <w:tcW w:w="1559" w:type="dxa"/>
            <w:tcBorders>
              <w:top w:val="nil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Punti per ogni Titolo</w:t>
            </w:r>
          </w:p>
        </w:tc>
        <w:tc>
          <w:tcPr>
            <w:tcW w:w="1087" w:type="dxa"/>
            <w:tcBorders>
              <w:top w:val="nil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 xml:space="preserve">Totale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auto"/>
              <w:bottom w:val="single" w:sz="8" w:space="0" w:color="84B3DF" w:themeColor="accent1" w:themeTint="BF"/>
              <w:right w:val="nil"/>
            </w:tcBorders>
            <w:vAlign w:val="center"/>
            <w:hideMark/>
          </w:tcPr>
          <w:p w:rsidR="001063B3" w:rsidRPr="00315581" w:rsidRDefault="001063B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/>
                <w:color w:val="FFFFFF" w:themeColor="background1"/>
                <w:sz w:val="32"/>
                <w:szCs w:val="32"/>
              </w:rPr>
            </w:pPr>
          </w:p>
        </w:tc>
      </w:tr>
      <w:tr w:rsidR="001063B3" w:rsidRPr="00315581" w:rsidTr="00315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Diploma di Scuola Secondaria superiore di 2° abilitante</w:t>
            </w:r>
          </w:p>
        </w:tc>
        <w:tc>
          <w:tcPr>
            <w:tcW w:w="740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5</w:t>
            </w:r>
          </w:p>
        </w:tc>
        <w:tc>
          <w:tcPr>
            <w:tcW w:w="1087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8" w:space="0" w:color="84B3DF" w:themeColor="accent1" w:themeTint="BF"/>
              <w:left w:val="single" w:sz="12" w:space="0" w:color="auto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1063B3" w:rsidRPr="00315581" w:rsidTr="00315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 xml:space="preserve">Corso di perfezionamento universitario o certificazioni enti accreditati </w:t>
            </w:r>
          </w:p>
        </w:tc>
        <w:tc>
          <w:tcPr>
            <w:tcW w:w="740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2</w:t>
            </w:r>
          </w:p>
        </w:tc>
        <w:tc>
          <w:tcPr>
            <w:tcW w:w="1087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8" w:space="0" w:color="84B3DF" w:themeColor="accent1" w:themeTint="BF"/>
              <w:left w:val="single" w:sz="12" w:space="0" w:color="auto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1063B3" w:rsidRPr="00315581" w:rsidTr="00315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Attestato di attività di formazione, relativa al settore specifico  - minimo 30 ore</w:t>
            </w:r>
          </w:p>
        </w:tc>
        <w:tc>
          <w:tcPr>
            <w:tcW w:w="740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1</w:t>
            </w:r>
          </w:p>
        </w:tc>
        <w:tc>
          <w:tcPr>
            <w:tcW w:w="1087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8" w:space="0" w:color="84B3DF" w:themeColor="accent1" w:themeTint="BF"/>
              <w:left w:val="single" w:sz="12" w:space="0" w:color="auto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1063B3" w:rsidRPr="00315581" w:rsidTr="00315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96B0" w:themeColor="text2" w:themeTint="99"/>
            </w:tcBorders>
            <w:shd w:val="clear" w:color="auto" w:fill="8496B0" w:themeFill="text2" w:themeFillTint="99"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rPr>
                <w:sz w:val="32"/>
                <w:szCs w:val="32"/>
              </w:rPr>
            </w:pPr>
          </w:p>
        </w:tc>
        <w:tc>
          <w:tcPr>
            <w:tcW w:w="3386" w:type="dxa"/>
            <w:gridSpan w:val="3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FFFF" w:themeColor="background1"/>
                <w:sz w:val="32"/>
                <w:szCs w:val="32"/>
              </w:rPr>
            </w:pPr>
            <w:r w:rsidRPr="00315581">
              <w:rPr>
                <w:i/>
                <w:color w:val="FFFFFF" w:themeColor="background1"/>
                <w:sz w:val="32"/>
                <w:szCs w:val="32"/>
              </w:rPr>
              <w:t>Autovalutazione a cura del docente</w:t>
            </w:r>
          </w:p>
        </w:tc>
        <w:tc>
          <w:tcPr>
            <w:tcW w:w="1451" w:type="dxa"/>
            <w:vMerge w:val="restart"/>
            <w:tcBorders>
              <w:top w:val="single" w:sz="8" w:space="0" w:color="84B3DF" w:themeColor="accent1" w:themeTint="BF"/>
              <w:left w:val="single" w:sz="12" w:space="0" w:color="auto"/>
              <w:bottom w:val="single" w:sz="8" w:space="0" w:color="84B3DF" w:themeColor="accent1" w:themeTint="BF"/>
              <w:right w:val="single" w:sz="8" w:space="0" w:color="84B3DF" w:themeColor="accent1" w:themeTint="BF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i/>
                <w:color w:val="FFFFFF" w:themeColor="background1"/>
                <w:sz w:val="32"/>
                <w:szCs w:val="32"/>
              </w:rPr>
              <w:t>Valutazione Commissione</w:t>
            </w:r>
          </w:p>
        </w:tc>
      </w:tr>
      <w:tr w:rsidR="001063B3" w:rsidRPr="00315581" w:rsidTr="00315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rPr>
                <w:color w:val="FFFFFF" w:themeColor="background1"/>
                <w:sz w:val="32"/>
                <w:szCs w:val="32"/>
              </w:rPr>
            </w:pPr>
            <w:r w:rsidRPr="00315581">
              <w:rPr>
                <w:color w:val="FFFFFF" w:themeColor="background1"/>
                <w:sz w:val="32"/>
                <w:szCs w:val="32"/>
              </w:rPr>
              <w:t xml:space="preserve">TITOLI PROFESSIONALI  </w:t>
            </w:r>
          </w:p>
        </w:tc>
        <w:tc>
          <w:tcPr>
            <w:tcW w:w="740" w:type="dxa"/>
            <w:tcBorders>
              <w:top w:val="single" w:sz="8" w:space="0" w:color="8496B0" w:themeColor="text2" w:themeTint="99"/>
              <w:bottom w:val="single" w:sz="8" w:space="0" w:color="8496B0" w:themeColor="text2" w:themeTint="99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315581">
              <w:rPr>
                <w:b/>
                <w:sz w:val="32"/>
                <w:szCs w:val="32"/>
              </w:rPr>
              <w:t>N° di Titoli</w:t>
            </w:r>
          </w:p>
        </w:tc>
        <w:tc>
          <w:tcPr>
            <w:tcW w:w="1559" w:type="dxa"/>
            <w:tcBorders>
              <w:top w:val="single" w:sz="8" w:space="0" w:color="8496B0" w:themeColor="text2" w:themeTint="99"/>
              <w:bottom w:val="single" w:sz="8" w:space="0" w:color="8496B0" w:themeColor="text2" w:themeTint="99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315581">
              <w:rPr>
                <w:b/>
                <w:sz w:val="32"/>
                <w:szCs w:val="32"/>
              </w:rPr>
              <w:t>Punti per ogni Titolo</w:t>
            </w:r>
          </w:p>
        </w:tc>
        <w:tc>
          <w:tcPr>
            <w:tcW w:w="1087" w:type="dxa"/>
            <w:tcBorders>
              <w:top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  <w:shd w:val="clear" w:color="auto" w:fill="8496B0" w:themeFill="text2" w:themeFillTint="99"/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2"/>
                <w:szCs w:val="32"/>
              </w:rPr>
            </w:pPr>
            <w:r w:rsidRPr="00315581">
              <w:rPr>
                <w:b/>
                <w:sz w:val="32"/>
                <w:szCs w:val="32"/>
              </w:rPr>
              <w:t xml:space="preserve">Totale </w:t>
            </w:r>
          </w:p>
        </w:tc>
        <w:tc>
          <w:tcPr>
            <w:tcW w:w="0" w:type="auto"/>
            <w:vMerge/>
            <w:tcBorders>
              <w:top w:val="single" w:sz="8" w:space="0" w:color="84B3DF" w:themeColor="accent1" w:themeTint="BF"/>
              <w:left w:val="single" w:sz="12" w:space="0" w:color="auto"/>
              <w:bottom w:val="single" w:sz="8" w:space="0" w:color="84B3DF" w:themeColor="accent1" w:themeTint="BF"/>
              <w:right w:val="single" w:sz="8" w:space="0" w:color="84B3DF" w:themeColor="accent1" w:themeTint="BF"/>
            </w:tcBorders>
            <w:vAlign w:val="center"/>
            <w:hideMark/>
          </w:tcPr>
          <w:p w:rsidR="001063B3" w:rsidRPr="00315581" w:rsidRDefault="001063B3">
            <w:pPr>
              <w:spacing w:after="0" w:line="240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bookmarkStart w:id="0" w:name="_GoBack"/>
        <w:bookmarkEnd w:id="0"/>
      </w:tr>
      <w:tr w:rsidR="001063B3" w:rsidRPr="00315581" w:rsidTr="00315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Incarico minimo di 30 ore in pregressi corsi PON/POR, settore specifico  - massimo 3</w:t>
            </w:r>
          </w:p>
        </w:tc>
        <w:tc>
          <w:tcPr>
            <w:tcW w:w="740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5</w:t>
            </w:r>
          </w:p>
        </w:tc>
        <w:tc>
          <w:tcPr>
            <w:tcW w:w="1087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8" w:space="0" w:color="84B3DF" w:themeColor="accent1" w:themeTint="BF"/>
              <w:left w:val="single" w:sz="12" w:space="0" w:color="auto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1063B3" w:rsidRPr="00315581" w:rsidTr="00315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 xml:space="preserve">Anni d’insegnamento in Istituti scolastici pubblici / paritari  - </w:t>
            </w:r>
            <w:proofErr w:type="spellStart"/>
            <w:r w:rsidRPr="00315581">
              <w:rPr>
                <w:sz w:val="32"/>
                <w:szCs w:val="32"/>
              </w:rPr>
              <w:t>max</w:t>
            </w:r>
            <w:proofErr w:type="spellEnd"/>
            <w:r w:rsidRPr="00315581">
              <w:rPr>
                <w:sz w:val="32"/>
                <w:szCs w:val="32"/>
              </w:rPr>
              <w:t xml:space="preserve"> 15</w:t>
            </w:r>
          </w:p>
        </w:tc>
        <w:tc>
          <w:tcPr>
            <w:tcW w:w="740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1</w:t>
            </w:r>
          </w:p>
        </w:tc>
        <w:tc>
          <w:tcPr>
            <w:tcW w:w="1087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8" w:space="0" w:color="84B3DF" w:themeColor="accent1" w:themeTint="BF"/>
              <w:left w:val="single" w:sz="12" w:space="0" w:color="auto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1063B3" w:rsidRPr="00315581" w:rsidTr="003155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7" w:type="dxa"/>
            <w:tcBorders>
              <w:top w:val="single" w:sz="8" w:space="0" w:color="84B3DF" w:themeColor="accent1" w:themeTint="BF"/>
              <w:left w:val="single" w:sz="8" w:space="0" w:color="84B3DF" w:themeColor="accent1" w:themeTint="BF"/>
              <w:bottom w:val="single" w:sz="8" w:space="0" w:color="84B3DF" w:themeColor="accent1" w:themeTint="BF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Certificato ECDL o equivalente</w:t>
            </w:r>
          </w:p>
        </w:tc>
        <w:tc>
          <w:tcPr>
            <w:tcW w:w="740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  <w:r w:rsidRPr="00315581">
              <w:rPr>
                <w:sz w:val="32"/>
                <w:szCs w:val="32"/>
              </w:rPr>
              <w:t>2</w:t>
            </w:r>
          </w:p>
        </w:tc>
        <w:tc>
          <w:tcPr>
            <w:tcW w:w="1087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8" w:space="0" w:color="84B3DF" w:themeColor="accent1" w:themeTint="BF"/>
              <w:left w:val="single" w:sz="12" w:space="0" w:color="auto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  <w:tr w:rsidR="001063B3" w:rsidRPr="00315581" w:rsidTr="0031558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46" w:type="dxa"/>
            <w:gridSpan w:val="3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8" w:space="0" w:color="8496B0" w:themeColor="text2" w:themeTint="99"/>
            </w:tcBorders>
            <w:hideMark/>
          </w:tcPr>
          <w:p w:rsidR="001063B3" w:rsidRPr="00315581" w:rsidRDefault="00315581">
            <w:pPr>
              <w:pStyle w:val="Paragrafoelenco"/>
              <w:spacing w:after="0" w:line="240" w:lineRule="auto"/>
              <w:ind w:left="0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</w:t>
            </w:r>
            <w:r w:rsidR="001063B3" w:rsidRPr="00315581">
              <w:rPr>
                <w:sz w:val="32"/>
                <w:szCs w:val="32"/>
              </w:rPr>
              <w:t>TOTALI PUNTI ASSEGNATI</w:t>
            </w:r>
          </w:p>
        </w:tc>
        <w:tc>
          <w:tcPr>
            <w:tcW w:w="1087" w:type="dxa"/>
            <w:tcBorders>
              <w:top w:val="single" w:sz="8" w:space="0" w:color="8496B0" w:themeColor="text2" w:themeTint="99"/>
              <w:left w:val="single" w:sz="8" w:space="0" w:color="8496B0" w:themeColor="text2" w:themeTint="99"/>
              <w:bottom w:val="single" w:sz="8" w:space="0" w:color="8496B0" w:themeColor="text2" w:themeTint="99"/>
              <w:right w:val="single" w:sz="12" w:space="0" w:color="auto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  <w:tc>
          <w:tcPr>
            <w:tcW w:w="1451" w:type="dxa"/>
            <w:tcBorders>
              <w:top w:val="single" w:sz="8" w:space="0" w:color="84B3DF" w:themeColor="accent1" w:themeTint="BF"/>
              <w:left w:val="single" w:sz="12" w:space="0" w:color="auto"/>
              <w:bottom w:val="single" w:sz="8" w:space="0" w:color="84B3DF" w:themeColor="accent1" w:themeTint="BF"/>
              <w:right w:val="single" w:sz="8" w:space="0" w:color="84B3DF" w:themeColor="accent1" w:themeTint="BF"/>
            </w:tcBorders>
          </w:tcPr>
          <w:p w:rsidR="001063B3" w:rsidRPr="00315581" w:rsidRDefault="001063B3">
            <w:pPr>
              <w:pStyle w:val="Paragrafoelenco"/>
              <w:spacing w:after="0" w:line="240" w:lineRule="auto"/>
              <w:ind w:left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2"/>
                <w:szCs w:val="32"/>
              </w:rPr>
            </w:pPr>
          </w:p>
        </w:tc>
      </w:tr>
    </w:tbl>
    <w:p w:rsidR="001063B3" w:rsidRPr="00315581" w:rsidRDefault="001063B3" w:rsidP="001063B3">
      <w:pPr>
        <w:pStyle w:val="Paragrafoelenco"/>
        <w:jc w:val="both"/>
        <w:rPr>
          <w:sz w:val="32"/>
          <w:szCs w:val="32"/>
        </w:rPr>
      </w:pPr>
    </w:p>
    <w:p w:rsidR="001063B3" w:rsidRDefault="001063B3" w:rsidP="001063B3">
      <w:pPr>
        <w:ind w:left="360"/>
        <w:jc w:val="both"/>
      </w:pPr>
    </w:p>
    <w:p w:rsidR="00F755C6" w:rsidRDefault="00F755C6"/>
    <w:sectPr w:rsidR="00F755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B3"/>
    <w:rsid w:val="001063B3"/>
    <w:rsid w:val="00315581"/>
    <w:rsid w:val="00F755C6"/>
    <w:rsid w:val="00F94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80DF1"/>
  <w15:chartTrackingRefBased/>
  <w15:docId w15:val="{BE7D80B8-FB98-4723-AEC5-ADF226E0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63B3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63B3"/>
    <w:pPr>
      <w:ind w:left="720"/>
      <w:contextualSpacing/>
    </w:pPr>
  </w:style>
  <w:style w:type="table" w:customStyle="1" w:styleId="Sfondomedio1-Colore11">
    <w:name w:val="Sfondo medio 1 - Colore 11"/>
    <w:basedOn w:val="Tabellanormale"/>
    <w:uiPriority w:val="63"/>
    <w:rsid w:val="001063B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3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Dirigenza</dc:creator>
  <cp:keywords/>
  <dc:description/>
  <cp:lastModifiedBy>Dirigenza</cp:lastModifiedBy>
  <cp:revision>3</cp:revision>
  <dcterms:created xsi:type="dcterms:W3CDTF">2019-10-16T09:11:00Z</dcterms:created>
  <dcterms:modified xsi:type="dcterms:W3CDTF">2019-10-16T09:18:00Z</dcterms:modified>
</cp:coreProperties>
</file>