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F2" w:rsidRPr="00C079F2" w:rsidRDefault="00C079F2" w:rsidP="00C079F2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 xml:space="preserve">&lt;?xml </w:t>
      </w:r>
      <w:proofErr w:type="spellStart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version=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 xml:space="preserve">"1.0" </w:t>
      </w:r>
      <w:proofErr w:type="spellStart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encoding=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"UTF-8" ?&gt;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hyperlink r:id="rId4" w:history="1">
        <w:r w:rsidRPr="00C079F2">
          <w:rPr>
            <w:rFonts w:ascii="Courier New" w:eastAsia="Times New Roman" w:hAnsi="Courier New" w:cs="Courier New"/>
            <w:b/>
            <w:bCs/>
            <w:color w:val="FF0000"/>
            <w:sz w:val="20"/>
            <w:u w:val="single"/>
            <w:lang w:eastAsia="it-IT"/>
          </w:rPr>
          <w:t>-</w:t>
        </w:r>
      </w:hyperlink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indici</w:t>
      </w:r>
      <w:r w:rsidRPr="00C079F2">
        <w:rPr>
          <w:rFonts w:ascii="Verdana" w:eastAsia="Times New Roman" w:hAnsi="Verdana" w:cs="Times New Roman"/>
          <w:color w:val="FF0000"/>
          <w:sz w:val="20"/>
          <w:lang w:eastAsia="it-IT"/>
        </w:rPr>
        <w:t xml:space="preserve"> </w:t>
      </w:r>
      <w:proofErr w:type="spellStart"/>
      <w:r w:rsidRPr="00C079F2">
        <w:rPr>
          <w:rFonts w:ascii="Verdana" w:eastAsia="Times New Roman" w:hAnsi="Verdana" w:cs="Times New Roman"/>
          <w:color w:val="FF0000"/>
          <w:sz w:val="20"/>
          <w:lang w:eastAsia="it-IT"/>
        </w:rPr>
        <w:t>xmlns</w:t>
      </w:r>
      <w:proofErr w:type="spellEnd"/>
      <w:r w:rsidRPr="00C079F2">
        <w:rPr>
          <w:rFonts w:ascii="Verdana" w:eastAsia="Times New Roman" w:hAnsi="Verdana" w:cs="Times New Roman"/>
          <w:color w:val="FF0000"/>
          <w:sz w:val="20"/>
          <w:lang w:eastAsia="it-IT"/>
        </w:rPr>
        <w:t>:</w:t>
      </w:r>
      <w:proofErr w:type="spellStart"/>
      <w:r w:rsidRPr="00C079F2">
        <w:rPr>
          <w:rFonts w:ascii="Verdana" w:eastAsia="Times New Roman" w:hAnsi="Verdana" w:cs="Times New Roman"/>
          <w:color w:val="FF0000"/>
          <w:sz w:val="20"/>
          <w:lang w:eastAsia="it-IT"/>
        </w:rPr>
        <w:t>xsi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=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"</w:t>
      </w:r>
      <w:r w:rsidRPr="00C079F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it-IT"/>
        </w:rPr>
        <w:t>http://www.w3.org/2001/</w:t>
      </w:r>
      <w:proofErr w:type="spellStart"/>
      <w:r w:rsidRPr="00C079F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it-IT"/>
        </w:rPr>
        <w:t>XMLSchema-instance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"</w:t>
      </w:r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 xml:space="preserve"> 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xsi</w:t>
      </w:r>
      <w:proofErr w:type="spellEnd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: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noNamespaceSchemaLocation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=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"</w:t>
      </w:r>
      <w:r w:rsidRPr="00C079F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datasetIndiceAppaltiL190.xsd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"&gt;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hyperlink r:id="rId5" w:history="1">
        <w:r w:rsidRPr="00C079F2">
          <w:rPr>
            <w:rFonts w:ascii="Courier New" w:eastAsia="Times New Roman" w:hAnsi="Courier New" w:cs="Courier New"/>
            <w:b/>
            <w:bCs/>
            <w:color w:val="FF0000"/>
            <w:sz w:val="20"/>
            <w:u w:val="single"/>
            <w:lang w:eastAsia="it-IT"/>
          </w:rPr>
          <w:t>-</w:t>
        </w:r>
      </w:hyperlink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metadata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titolo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b/>
          <w:bCs/>
          <w:sz w:val="20"/>
          <w:lang w:eastAsia="it-IT"/>
        </w:rPr>
        <w:t>Indice Pubblicazione Legge 190/2012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titolo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abstract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b/>
          <w:bCs/>
          <w:sz w:val="20"/>
          <w:lang w:eastAsia="it-IT"/>
        </w:rPr>
        <w:t>Pubblicazione Legge 190/2012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abstract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dataPubblicazioneIndice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b/>
          <w:bCs/>
          <w:sz w:val="20"/>
          <w:lang w:eastAsia="it-IT"/>
        </w:rPr>
        <w:t>2014-01-</w:t>
      </w:r>
      <w:r>
        <w:rPr>
          <w:rFonts w:ascii="Verdana" w:eastAsia="Times New Roman" w:hAnsi="Verdana" w:cs="Times New Roman"/>
          <w:b/>
          <w:bCs/>
          <w:sz w:val="20"/>
          <w:lang w:eastAsia="it-IT"/>
        </w:rPr>
        <w:t>30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dataPubblicazioneIndice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entePubblicatore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>
        <w:rPr>
          <w:rFonts w:ascii="Verdana" w:eastAsia="Times New Roman" w:hAnsi="Verdana" w:cs="Times New Roman"/>
          <w:b/>
          <w:bCs/>
          <w:sz w:val="20"/>
          <w:lang w:eastAsia="it-IT"/>
        </w:rPr>
        <w:t>CIRCOLO DIDATTICO - SAVIANO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entePubblicatore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dataUltimoAggiornamentoIndice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b/>
          <w:bCs/>
          <w:sz w:val="20"/>
          <w:lang w:eastAsia="it-IT"/>
        </w:rPr>
        <w:t>2014-01-</w:t>
      </w:r>
      <w:r>
        <w:rPr>
          <w:rFonts w:ascii="Verdana" w:eastAsia="Times New Roman" w:hAnsi="Verdana" w:cs="Times New Roman"/>
          <w:b/>
          <w:bCs/>
          <w:sz w:val="20"/>
          <w:lang w:eastAsia="it-IT"/>
        </w:rPr>
        <w:t>29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dataUltimoAggiornamentoIndice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annoRiferimento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b/>
          <w:bCs/>
          <w:sz w:val="20"/>
          <w:lang w:eastAsia="it-IT"/>
        </w:rPr>
        <w:t>2014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annoRiferimento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urlFile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>
        <w:rPr>
          <w:rFonts w:ascii="Verdana" w:eastAsia="Times New Roman" w:hAnsi="Verdana" w:cs="Times New Roman"/>
          <w:b/>
          <w:bCs/>
          <w:sz w:val="20"/>
          <w:lang w:eastAsia="it-IT"/>
        </w:rPr>
        <w:t>www.primocircolosaviano.it</w:t>
      </w:r>
      <w:r w:rsidRPr="00C079F2">
        <w:rPr>
          <w:rFonts w:ascii="Verdana" w:eastAsia="Times New Roman" w:hAnsi="Verdana" w:cs="Times New Roman"/>
          <w:b/>
          <w:bCs/>
          <w:sz w:val="20"/>
          <w:lang w:eastAsia="it-IT"/>
        </w:rPr>
        <w:t>/Indicecontratti.xml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urlFile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licenza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b/>
          <w:bCs/>
          <w:sz w:val="20"/>
          <w:lang w:eastAsia="it-IT"/>
        </w:rPr>
        <w:t>IODL 2.0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licenza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:rsidR="00C079F2" w:rsidRPr="00C079F2" w:rsidRDefault="00C079F2" w:rsidP="00C079F2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metadata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hyperlink r:id="rId6" w:history="1">
        <w:r w:rsidRPr="00C079F2">
          <w:rPr>
            <w:rFonts w:ascii="Courier New" w:eastAsia="Times New Roman" w:hAnsi="Courier New" w:cs="Courier New"/>
            <w:b/>
            <w:bCs/>
            <w:color w:val="FF0000"/>
            <w:sz w:val="20"/>
            <w:u w:val="single"/>
            <w:lang w:eastAsia="it-IT"/>
          </w:rPr>
          <w:t>-</w:t>
        </w:r>
      </w:hyperlink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indice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val="en-US" w:eastAsia="it-IT"/>
        </w:rPr>
      </w:pPr>
      <w:hyperlink r:id="rId7" w:history="1">
        <w:r w:rsidRPr="00C079F2">
          <w:rPr>
            <w:rFonts w:ascii="Courier New" w:eastAsia="Times New Roman" w:hAnsi="Courier New" w:cs="Courier New"/>
            <w:b/>
            <w:bCs/>
            <w:color w:val="FF0000"/>
            <w:sz w:val="20"/>
            <w:u w:val="single"/>
            <w:lang w:val="en-US" w:eastAsia="it-IT"/>
          </w:rPr>
          <w:t>-</w:t>
        </w:r>
      </w:hyperlink>
      <w:r w:rsidRPr="00C079F2">
        <w:rPr>
          <w:rFonts w:ascii="Verdana" w:eastAsia="Times New Roman" w:hAnsi="Verdana" w:cs="Times New Roman"/>
          <w:sz w:val="20"/>
          <w:szCs w:val="20"/>
          <w:lang w:val="en-US"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val="en-US" w:eastAsia="it-IT"/>
        </w:rPr>
        <w:t>&lt;</w:t>
      </w:r>
      <w:r w:rsidRPr="00C079F2">
        <w:rPr>
          <w:rFonts w:ascii="Verdana" w:eastAsia="Times New Roman" w:hAnsi="Verdana" w:cs="Times New Roman"/>
          <w:color w:val="990000"/>
          <w:sz w:val="20"/>
          <w:lang w:val="en-US" w:eastAsia="it-IT"/>
        </w:rPr>
        <w:t>dataset id</w:t>
      </w:r>
      <w:r w:rsidRPr="00C079F2">
        <w:rPr>
          <w:rFonts w:ascii="Verdana" w:eastAsia="Times New Roman" w:hAnsi="Verdana" w:cs="Times New Roman"/>
          <w:color w:val="0000FF"/>
          <w:sz w:val="20"/>
          <w:lang w:val="en-US" w:eastAsia="it-IT"/>
        </w:rPr>
        <w:t>="</w:t>
      </w:r>
      <w:r w:rsidRPr="00C079F2">
        <w:rPr>
          <w:rFonts w:ascii="Verdana" w:eastAsia="Times New Roman" w:hAnsi="Verdana" w:cs="Times New Roman"/>
          <w:b/>
          <w:bCs/>
          <w:sz w:val="20"/>
          <w:szCs w:val="20"/>
          <w:lang w:val="en-US" w:eastAsia="it-IT"/>
        </w:rPr>
        <w:t>ID2012</w:t>
      </w:r>
      <w:r w:rsidRPr="00C079F2">
        <w:rPr>
          <w:rFonts w:ascii="Verdana" w:eastAsia="Times New Roman" w:hAnsi="Verdana" w:cs="Times New Roman"/>
          <w:color w:val="0000FF"/>
          <w:sz w:val="20"/>
          <w:lang w:val="en-US" w:eastAsia="it-IT"/>
        </w:rPr>
        <w:t>"&gt;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val="en-US"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val="en-US"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val="en-US"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val="en-US" w:eastAsia="it-IT"/>
        </w:rPr>
        <w:t>&lt;</w:t>
      </w:r>
      <w:r w:rsidRPr="00C079F2">
        <w:rPr>
          <w:rFonts w:ascii="Verdana" w:eastAsia="Times New Roman" w:hAnsi="Verdana" w:cs="Times New Roman"/>
          <w:color w:val="990000"/>
          <w:sz w:val="20"/>
          <w:lang w:val="en-US" w:eastAsia="it-IT"/>
        </w:rPr>
        <w:t>linkDataset</w:t>
      </w:r>
      <w:r w:rsidRPr="00C079F2">
        <w:rPr>
          <w:rFonts w:ascii="Verdana" w:eastAsia="Times New Roman" w:hAnsi="Verdana" w:cs="Times New Roman"/>
          <w:color w:val="0000FF"/>
          <w:sz w:val="20"/>
          <w:lang w:val="en-US" w:eastAsia="it-IT"/>
        </w:rPr>
        <w:t>&gt;</w:t>
      </w:r>
      <w:r>
        <w:rPr>
          <w:rFonts w:ascii="Verdana" w:eastAsia="Times New Roman" w:hAnsi="Verdana" w:cs="Times New Roman"/>
          <w:b/>
          <w:bCs/>
          <w:sz w:val="20"/>
          <w:lang w:val="en-US" w:eastAsia="it-IT"/>
        </w:rPr>
        <w:t>www.primocircolosaviano.it/</w:t>
      </w:r>
      <w:r w:rsidR="00E05DA5">
        <w:rPr>
          <w:rFonts w:ascii="Verdana" w:eastAsia="Times New Roman" w:hAnsi="Verdana" w:cs="Times New Roman"/>
          <w:b/>
          <w:bCs/>
          <w:sz w:val="20"/>
          <w:lang w:val="en-US" w:eastAsia="it-IT"/>
        </w:rPr>
        <w:t>amministrazionetrasparente/datiavcp/</w:t>
      </w:r>
      <w:r>
        <w:rPr>
          <w:rFonts w:ascii="Verdana" w:eastAsia="Times New Roman" w:hAnsi="Verdana" w:cs="Times New Roman"/>
          <w:b/>
          <w:bCs/>
          <w:sz w:val="20"/>
          <w:lang w:val="en-US" w:eastAsia="it-IT"/>
        </w:rPr>
        <w:t>datiavcp</w:t>
      </w:r>
      <w:r w:rsidRPr="00C079F2">
        <w:rPr>
          <w:rFonts w:ascii="Verdana" w:eastAsia="Times New Roman" w:hAnsi="Verdana" w:cs="Times New Roman"/>
          <w:b/>
          <w:bCs/>
          <w:sz w:val="20"/>
          <w:lang w:val="en-US" w:eastAsia="it-IT"/>
        </w:rPr>
        <w:t>2012.xml</w:t>
      </w:r>
      <w:r w:rsidRPr="00C079F2">
        <w:rPr>
          <w:rFonts w:ascii="Verdana" w:eastAsia="Times New Roman" w:hAnsi="Verdana" w:cs="Times New Roman"/>
          <w:color w:val="0000FF"/>
          <w:sz w:val="20"/>
          <w:lang w:val="en-US" w:eastAsia="it-IT"/>
        </w:rPr>
        <w:t>&lt;/</w:t>
      </w:r>
      <w:r w:rsidRPr="00C079F2">
        <w:rPr>
          <w:rFonts w:ascii="Verdana" w:eastAsia="Times New Roman" w:hAnsi="Verdana" w:cs="Times New Roman"/>
          <w:color w:val="990000"/>
          <w:sz w:val="20"/>
          <w:lang w:val="en-US" w:eastAsia="it-IT"/>
        </w:rPr>
        <w:t>linkDataset</w:t>
      </w:r>
      <w:r w:rsidRPr="00C079F2">
        <w:rPr>
          <w:rFonts w:ascii="Verdana" w:eastAsia="Times New Roman" w:hAnsi="Verdana" w:cs="Times New Roman"/>
          <w:color w:val="0000FF"/>
          <w:sz w:val="20"/>
          <w:lang w:val="en-US" w:eastAsia="it-IT"/>
        </w:rPr>
        <w:t>&gt;</w:t>
      </w:r>
      <w:r w:rsidRPr="00C079F2">
        <w:rPr>
          <w:rFonts w:ascii="Verdana" w:eastAsia="Times New Roman" w:hAnsi="Verdana" w:cs="Times New Roman"/>
          <w:sz w:val="20"/>
          <w:szCs w:val="20"/>
          <w:lang w:val="en-US" w:eastAsia="it-IT"/>
        </w:rPr>
        <w:t xml:space="preserve"> 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val="en-US"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val="en-US"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dataUltimoAggiornamento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b/>
          <w:bCs/>
          <w:sz w:val="20"/>
          <w:lang w:eastAsia="it-IT"/>
        </w:rPr>
        <w:t>2014-01-</w:t>
      </w:r>
      <w:r>
        <w:rPr>
          <w:rFonts w:ascii="Verdana" w:eastAsia="Times New Roman" w:hAnsi="Verdana" w:cs="Times New Roman"/>
          <w:b/>
          <w:bCs/>
          <w:sz w:val="20"/>
          <w:lang w:eastAsia="it-IT"/>
        </w:rPr>
        <w:t>29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dataUltimoAggiornamento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:rsidR="00C079F2" w:rsidRPr="00C079F2" w:rsidRDefault="00C079F2" w:rsidP="00C079F2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dataset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hyperlink r:id="rId8" w:history="1">
        <w:r w:rsidRPr="00C079F2">
          <w:rPr>
            <w:rFonts w:ascii="Courier New" w:eastAsia="Times New Roman" w:hAnsi="Courier New" w:cs="Courier New"/>
            <w:b/>
            <w:bCs/>
            <w:color w:val="FF0000"/>
            <w:sz w:val="20"/>
            <w:u w:val="single"/>
            <w:lang w:eastAsia="it-IT"/>
          </w:rPr>
          <w:t>-</w:t>
        </w:r>
      </w:hyperlink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dataset</w:t>
      </w:r>
      <w:proofErr w:type="spellEnd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 xml:space="preserve"> 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id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=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"</w:t>
      </w:r>
      <w:r w:rsidRPr="00C079F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ID2013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"&gt;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linkDataset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>
        <w:rPr>
          <w:rFonts w:ascii="Verdana" w:eastAsia="Times New Roman" w:hAnsi="Verdana" w:cs="Times New Roman"/>
          <w:b/>
          <w:bCs/>
          <w:sz w:val="20"/>
          <w:lang w:eastAsia="it-IT"/>
        </w:rPr>
        <w:t>www.primocircolos</w:t>
      </w:r>
      <w:r w:rsidR="00E05DA5">
        <w:rPr>
          <w:rFonts w:ascii="Verdana" w:eastAsia="Times New Roman" w:hAnsi="Verdana" w:cs="Times New Roman"/>
          <w:b/>
          <w:bCs/>
          <w:sz w:val="20"/>
          <w:lang w:eastAsia="it-IT"/>
        </w:rPr>
        <w:t>aviano.it/amministrazionetrasparente/</w:t>
      </w:r>
      <w:r w:rsidR="00E05DA5" w:rsidRPr="00E05DA5">
        <w:rPr>
          <w:rFonts w:ascii="Verdana" w:eastAsia="Times New Roman" w:hAnsi="Verdana" w:cs="Times New Roman"/>
          <w:b/>
          <w:bCs/>
          <w:sz w:val="20"/>
          <w:lang w:eastAsia="it-IT"/>
        </w:rPr>
        <w:t>datiavcp</w:t>
      </w:r>
      <w:r w:rsidR="00E05DA5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/</w:t>
      </w:r>
      <w:r>
        <w:rPr>
          <w:rFonts w:ascii="Verdana" w:eastAsia="Times New Roman" w:hAnsi="Verdana" w:cs="Times New Roman"/>
          <w:b/>
          <w:bCs/>
          <w:sz w:val="20"/>
          <w:lang w:eastAsia="it-IT"/>
        </w:rPr>
        <w:t>datiavcp</w:t>
      </w:r>
      <w:r w:rsidRPr="00C079F2">
        <w:rPr>
          <w:rFonts w:ascii="Verdana" w:eastAsia="Times New Roman" w:hAnsi="Verdana" w:cs="Times New Roman"/>
          <w:b/>
          <w:bCs/>
          <w:sz w:val="20"/>
          <w:lang w:eastAsia="it-IT"/>
        </w:rPr>
        <w:t>2013.xml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linkDataset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:rsidR="00C079F2" w:rsidRPr="00C079F2" w:rsidRDefault="00C079F2" w:rsidP="00C079F2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dataUltimoAggiornamento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b/>
          <w:bCs/>
          <w:sz w:val="20"/>
          <w:lang w:eastAsia="it-IT"/>
        </w:rPr>
        <w:t>2014-01-</w:t>
      </w:r>
      <w:r>
        <w:rPr>
          <w:rFonts w:ascii="Verdana" w:eastAsia="Times New Roman" w:hAnsi="Verdana" w:cs="Times New Roman"/>
          <w:b/>
          <w:bCs/>
          <w:sz w:val="20"/>
          <w:lang w:eastAsia="it-IT"/>
        </w:rPr>
        <w:t>29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dataUltimoAggiornamento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:rsidR="00C079F2" w:rsidRPr="00C079F2" w:rsidRDefault="00C079F2" w:rsidP="00C079F2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proofErr w:type="spellStart"/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dataset</w:t>
      </w:r>
      <w:proofErr w:type="spellEnd"/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</w:p>
    <w:p w:rsidR="00C079F2" w:rsidRPr="00C079F2" w:rsidRDefault="00C079F2" w:rsidP="00C079F2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indice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</w:p>
    <w:p w:rsidR="00C079F2" w:rsidRPr="00C079F2" w:rsidRDefault="00C079F2" w:rsidP="00C079F2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079F2">
        <w:rPr>
          <w:rFonts w:ascii="Courier New" w:eastAsia="Times New Roman" w:hAnsi="Courier New" w:cs="Courier New"/>
          <w:b/>
          <w:bCs/>
          <w:color w:val="FF0000"/>
          <w:sz w:val="20"/>
          <w:lang w:eastAsia="it-IT"/>
        </w:rPr>
        <w:t> </w:t>
      </w:r>
      <w:r w:rsidRPr="00C079F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&lt;/</w:t>
      </w:r>
      <w:r w:rsidRPr="00C079F2">
        <w:rPr>
          <w:rFonts w:ascii="Verdana" w:eastAsia="Times New Roman" w:hAnsi="Verdana" w:cs="Times New Roman"/>
          <w:color w:val="990000"/>
          <w:sz w:val="20"/>
          <w:lang w:eastAsia="it-IT"/>
        </w:rPr>
        <w:t>indici</w:t>
      </w:r>
      <w:r w:rsidRPr="00C079F2">
        <w:rPr>
          <w:rFonts w:ascii="Verdana" w:eastAsia="Times New Roman" w:hAnsi="Verdana" w:cs="Times New Roman"/>
          <w:color w:val="0000FF"/>
          <w:sz w:val="20"/>
          <w:lang w:eastAsia="it-IT"/>
        </w:rPr>
        <w:t>&gt;</w:t>
      </w:r>
    </w:p>
    <w:p w:rsidR="00B83E9E" w:rsidRDefault="00B83E9E"/>
    <w:sectPr w:rsidR="00B83E9E" w:rsidSect="00B83E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C079F2"/>
    <w:rsid w:val="005B1B5E"/>
    <w:rsid w:val="00B83E9E"/>
    <w:rsid w:val="00C079F2"/>
    <w:rsid w:val="00C238B7"/>
    <w:rsid w:val="00E05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3E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m1">
    <w:name w:val="m1"/>
    <w:basedOn w:val="Carpredefinitoparagrafo"/>
    <w:rsid w:val="00C079F2"/>
    <w:rPr>
      <w:color w:val="0000FF"/>
    </w:rPr>
  </w:style>
  <w:style w:type="character" w:customStyle="1" w:styleId="pi1">
    <w:name w:val="pi1"/>
    <w:basedOn w:val="Carpredefinitoparagrafo"/>
    <w:rsid w:val="00C079F2"/>
    <w:rPr>
      <w:color w:val="0000FF"/>
    </w:rPr>
  </w:style>
  <w:style w:type="character" w:styleId="Collegamentoipertestuale">
    <w:name w:val="Hyperlink"/>
    <w:basedOn w:val="Carpredefinitoparagrafo"/>
    <w:uiPriority w:val="99"/>
    <w:semiHidden/>
    <w:unhideWhenUsed/>
    <w:rsid w:val="00C079F2"/>
    <w:rPr>
      <w:color w:val="0000FF"/>
      <w:u w:val="single"/>
    </w:rPr>
  </w:style>
  <w:style w:type="character" w:customStyle="1" w:styleId="t1">
    <w:name w:val="t1"/>
    <w:basedOn w:val="Carpredefinitoparagrafo"/>
    <w:rsid w:val="00C079F2"/>
    <w:rPr>
      <w:color w:val="990000"/>
    </w:rPr>
  </w:style>
  <w:style w:type="character" w:customStyle="1" w:styleId="ns1">
    <w:name w:val="ns1"/>
    <w:basedOn w:val="Carpredefinitoparagrafo"/>
    <w:rsid w:val="00C079F2"/>
    <w:rPr>
      <w:color w:val="FF0000"/>
    </w:rPr>
  </w:style>
  <w:style w:type="character" w:customStyle="1" w:styleId="b1">
    <w:name w:val="b1"/>
    <w:basedOn w:val="Carpredefinitoparagrafo"/>
    <w:rsid w:val="00C079F2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tx1">
    <w:name w:val="tx1"/>
    <w:basedOn w:val="Carpredefinitoparagrafo"/>
    <w:rsid w:val="00C079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043272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64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085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3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61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756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0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5724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22283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8751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250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9725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9725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1984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0873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385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124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0188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851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4440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72676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65030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76082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632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25056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245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9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64950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4142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9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01740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33355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460823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3811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7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73758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3157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77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122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49887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590924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615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70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56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99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defilippopoggiomarino.gov.it/Portals/10/Indicecontratti.x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cdefilippopoggiomarino.gov.it/Portals/10/Indicecontratti.x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defilippopoggiomarino.gov.it/Portals/10/Indicecontratti.xml" TargetMode="External"/><Relationship Id="rId5" Type="http://schemas.openxmlformats.org/officeDocument/2006/relationships/hyperlink" Target="http://www.icdefilippopoggiomarino.gov.it/Portals/10/Indicecontratti.x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icdefilippopoggiomarino.gov.it/Portals/10/Indicecontratti.x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2014-01-30T13:45:00Z</cp:lastPrinted>
  <dcterms:created xsi:type="dcterms:W3CDTF">2014-01-30T13:47:00Z</dcterms:created>
  <dcterms:modified xsi:type="dcterms:W3CDTF">2014-01-30T13:47:00Z</dcterms:modified>
</cp:coreProperties>
</file>